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D1A851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D53870">
        <w:rPr>
          <w:rFonts w:ascii="Arial" w:eastAsia="Times New Roman" w:hAnsi="Arial" w:cs="Arial"/>
          <w:b/>
          <w:bCs/>
          <w:noProof/>
          <w:sz w:val="28"/>
          <w:szCs w:val="28"/>
        </w:rPr>
        <w:t>Manager P14</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64EAE43" w:rsidR="00222EB5" w:rsidRPr="00486C83" w:rsidRDefault="00222EB5" w:rsidP="00222EB5">
      <w:pPr>
        <w:shd w:val="clear" w:color="auto" w:fill="FFFFFF" w:themeFill="background1"/>
        <w:spacing w:after="0" w:line="240" w:lineRule="auto"/>
        <w:rPr>
          <w:rFonts w:ascii="Arial" w:eastAsia="Times New Roman" w:hAnsi="Arial" w:cs="Arial"/>
          <w:sz w:val="24"/>
          <w:szCs w:val="24"/>
        </w:rPr>
      </w:pPr>
      <w:r w:rsidRPr="00486C83">
        <w:rPr>
          <w:rFonts w:ascii="Arial" w:eastAsia="Times New Roman" w:hAnsi="Arial" w:cs="Arial"/>
          <w:b/>
          <w:bCs/>
          <w:sz w:val="24"/>
          <w:szCs w:val="24"/>
        </w:rPr>
        <w:t xml:space="preserve">Classification Title: </w:t>
      </w:r>
      <w:r w:rsidR="00D53870" w:rsidRPr="00486C83">
        <w:rPr>
          <w:rFonts w:ascii="Arial" w:eastAsia="Times New Roman" w:hAnsi="Arial" w:cs="Arial"/>
          <w:sz w:val="24"/>
          <w:szCs w:val="24"/>
        </w:rPr>
        <w:t>Manager P14</w:t>
      </w:r>
    </w:p>
    <w:p w14:paraId="4B3BD8D4" w14:textId="77777777" w:rsidR="00D2529B"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eop"/>
          <w:rFonts w:ascii="Arial" w:hAnsi="Arial" w:cs="Arial"/>
        </w:rPr>
        <w:t> </w:t>
      </w:r>
    </w:p>
    <w:p w14:paraId="51FA2CE2" w14:textId="142EACD5" w:rsidR="00D2529B"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FLSA Exemption Status: </w:t>
      </w:r>
      <w:r w:rsidR="00D53870" w:rsidRPr="00486C83">
        <w:rPr>
          <w:rStyle w:val="normaltextrun"/>
          <w:rFonts w:ascii="Arial" w:hAnsi="Arial" w:cs="Arial"/>
        </w:rPr>
        <w:t>Exempt</w:t>
      </w:r>
    </w:p>
    <w:p w14:paraId="0598BB36" w14:textId="77777777" w:rsidR="00D2529B"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eop"/>
          <w:rFonts w:ascii="Arial" w:hAnsi="Arial" w:cs="Arial"/>
        </w:rPr>
        <w:t> </w:t>
      </w:r>
    </w:p>
    <w:p w14:paraId="69C8986D" w14:textId="5150CC27" w:rsidR="004D6B98"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Pay Grade:</w:t>
      </w:r>
      <w:r w:rsidR="00851B51" w:rsidRPr="00486C83">
        <w:rPr>
          <w:rStyle w:val="normaltextrun"/>
          <w:rFonts w:ascii="Arial" w:hAnsi="Arial" w:cs="Arial"/>
          <w:b/>
          <w:bCs/>
        </w:rPr>
        <w:t xml:space="preserve"> </w:t>
      </w:r>
      <w:r w:rsidR="00D53870" w:rsidRPr="00486C83">
        <w:rPr>
          <w:rStyle w:val="normaltextrun"/>
          <w:rFonts w:ascii="Arial" w:hAnsi="Arial" w:cs="Arial"/>
        </w:rPr>
        <w:t>14</w:t>
      </w:r>
    </w:p>
    <w:p w14:paraId="1D6CE10C" w14:textId="6BF127FC" w:rsidR="00D2529B"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eop"/>
          <w:rFonts w:ascii="Arial" w:hAnsi="Arial" w:cs="Arial"/>
        </w:rPr>
        <w:t>  </w:t>
      </w:r>
    </w:p>
    <w:p w14:paraId="750239C3" w14:textId="5DF7E557" w:rsidR="00D2529B" w:rsidRPr="00486C8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86C83">
        <w:rPr>
          <w:rStyle w:val="normaltextrun"/>
          <w:rFonts w:ascii="Arial" w:hAnsi="Arial" w:cs="Arial"/>
          <w:b/>
          <w:bCs/>
        </w:rPr>
        <w:t xml:space="preserve">Job </w:t>
      </w:r>
      <w:r w:rsidR="00DF3DEE" w:rsidRPr="00486C83">
        <w:rPr>
          <w:rStyle w:val="normaltextrun"/>
          <w:rFonts w:ascii="Arial" w:hAnsi="Arial" w:cs="Arial"/>
          <w:b/>
          <w:bCs/>
        </w:rPr>
        <w:t xml:space="preserve">Description </w:t>
      </w:r>
      <w:r w:rsidRPr="00486C83">
        <w:rPr>
          <w:rStyle w:val="normaltextrun"/>
          <w:rFonts w:ascii="Arial" w:hAnsi="Arial" w:cs="Arial"/>
          <w:b/>
          <w:bCs/>
        </w:rPr>
        <w:t>Summary: </w:t>
      </w:r>
      <w:r w:rsidRPr="00486C83">
        <w:rPr>
          <w:rStyle w:val="eop"/>
          <w:rFonts w:ascii="Arial" w:hAnsi="Arial" w:cs="Arial"/>
        </w:rPr>
        <w:t> </w:t>
      </w:r>
    </w:p>
    <w:p w14:paraId="357307C9" w14:textId="4FEC41DF" w:rsidR="005B0FAE" w:rsidRPr="00486C83" w:rsidRDefault="005B0FAE" w:rsidP="005B0FAE">
      <w:pPr>
        <w:pStyle w:val="wn-f"/>
        <w:shd w:val="clear" w:color="auto" w:fill="FFFFFF"/>
        <w:spacing w:before="0" w:beforeAutospacing="0" w:after="0" w:afterAutospacing="0"/>
        <w:textAlignment w:val="baseline"/>
        <w:rPr>
          <w:rFonts w:ascii="Arial" w:hAnsi="Arial" w:cs="Arial"/>
        </w:rPr>
      </w:pPr>
      <w:r w:rsidRPr="00486C83">
        <w:rPr>
          <w:rFonts w:ascii="Arial" w:hAnsi="Arial" w:cs="Arial"/>
        </w:rPr>
        <w:t>The SRS Research Administrator Manager performs managerial work administering the daily operations and activities of a business function, division, or department. The manager is responsible for developing, organizing, implementing, and overseeing activities among their team; ensuring that their team achieves their goals in a timely manner; provides customer service feedback to external customers and working with team members to ensure that the appropriate message is being delivered. In addition, the Manager will work with their director on workloads as well as effort management and departmental outreach activities.</w:t>
      </w:r>
    </w:p>
    <w:p w14:paraId="0A2633B1" w14:textId="7699D527" w:rsidR="004D6B98" w:rsidRPr="00486C8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486C8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86C83">
        <w:rPr>
          <w:rStyle w:val="normaltextrun"/>
          <w:rFonts w:ascii="Arial" w:hAnsi="Arial" w:cs="Arial"/>
          <w:b/>
          <w:bCs/>
        </w:rPr>
        <w:t>Essential Duties and Responsibilities:</w:t>
      </w:r>
      <w:r w:rsidRPr="00486C83">
        <w:rPr>
          <w:rStyle w:val="eop"/>
          <w:rFonts w:ascii="Arial" w:hAnsi="Arial" w:cs="Arial"/>
        </w:rPr>
        <w:t> </w:t>
      </w:r>
    </w:p>
    <w:p w14:paraId="6C80164E" w14:textId="77777777" w:rsidR="00C633B3" w:rsidRPr="00486C8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8908C92" w14:textId="77777777" w:rsidR="00486C83" w:rsidRPr="00486C83" w:rsidRDefault="00486C83" w:rsidP="00486C83">
      <w:pPr>
        <w:spacing w:after="0" w:line="240" w:lineRule="auto"/>
        <w:rPr>
          <w:rFonts w:ascii="Arial" w:eastAsia="Times New Roman" w:hAnsi="Arial" w:cs="Arial"/>
          <w:b/>
          <w:bCs/>
          <w:sz w:val="24"/>
          <w:szCs w:val="24"/>
        </w:rPr>
      </w:pPr>
      <w:r w:rsidRPr="00486C83">
        <w:rPr>
          <w:rFonts w:ascii="Arial" w:eastAsia="Times New Roman" w:hAnsi="Arial" w:cs="Arial"/>
          <w:b/>
          <w:bCs/>
          <w:sz w:val="24"/>
          <w:szCs w:val="24"/>
        </w:rPr>
        <w:t>40% Department Operations and Strategy Development</w:t>
      </w:r>
    </w:p>
    <w:p w14:paraId="1A19C4BC" w14:textId="699D318E"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Develops, organizes, implements, and oversees department activities, programs, policies, and procedures.</w:t>
      </w:r>
    </w:p>
    <w:p w14:paraId="2C9F917A" w14:textId="195CD9BC"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Ensures achievement of department goals.</w:t>
      </w:r>
    </w:p>
    <w:p w14:paraId="0EC85C18" w14:textId="06956710"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Develops and implements operational strategies.</w:t>
      </w:r>
    </w:p>
    <w:p w14:paraId="6CF6C1CC" w14:textId="27FC229B"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Plans and directs workflow.</w:t>
      </w:r>
    </w:p>
    <w:p w14:paraId="46D50E6E" w14:textId="2BB8D601"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Reviews, recommends, and implements policy changes and initiates process changes.</w:t>
      </w:r>
    </w:p>
    <w:p w14:paraId="2F4ACB43" w14:textId="707EAD8E"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Directs the preparation of reports for administration.</w:t>
      </w:r>
    </w:p>
    <w:p w14:paraId="37EE554A" w14:textId="77777777" w:rsidR="00486C83" w:rsidRPr="00486C83" w:rsidRDefault="00486C83" w:rsidP="00486C83">
      <w:pPr>
        <w:spacing w:after="0" w:line="240" w:lineRule="auto"/>
        <w:rPr>
          <w:rFonts w:ascii="Arial" w:eastAsia="Times New Roman" w:hAnsi="Arial" w:cs="Arial"/>
          <w:sz w:val="24"/>
          <w:szCs w:val="24"/>
        </w:rPr>
      </w:pPr>
    </w:p>
    <w:p w14:paraId="0B3B3873" w14:textId="12D1ACD7" w:rsidR="00486C83" w:rsidRPr="00486C83" w:rsidRDefault="00486C83" w:rsidP="00486C83">
      <w:pPr>
        <w:spacing w:after="0" w:line="240" w:lineRule="auto"/>
        <w:rPr>
          <w:rFonts w:ascii="Arial" w:eastAsia="Times New Roman" w:hAnsi="Arial" w:cs="Arial"/>
          <w:b/>
          <w:bCs/>
          <w:sz w:val="24"/>
          <w:szCs w:val="24"/>
        </w:rPr>
      </w:pPr>
      <w:r w:rsidRPr="00486C83">
        <w:rPr>
          <w:rFonts w:ascii="Arial" w:eastAsia="Times New Roman" w:hAnsi="Arial" w:cs="Arial"/>
          <w:b/>
          <w:bCs/>
          <w:sz w:val="24"/>
          <w:szCs w:val="24"/>
        </w:rPr>
        <w:t>20% Financial and Budget Management</w:t>
      </w:r>
    </w:p>
    <w:p w14:paraId="71FD2947" w14:textId="77777777"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Coordinates with internal groups to develop, maintain, and distribute ad hoc reports.</w:t>
      </w:r>
    </w:p>
    <w:p w14:paraId="253DCB9D" w14:textId="2EE067DC"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Provides input for annual budgets.</w:t>
      </w:r>
    </w:p>
    <w:p w14:paraId="3B22F849" w14:textId="3F25B92D"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Serves as a backup for investments and cash management for the Research Foundation.</w:t>
      </w:r>
    </w:p>
    <w:p w14:paraId="060763A9" w14:textId="2BCB8E68"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Prepares and completes Uniform Guidance requests for subrecipient monitoring received from sponsors.</w:t>
      </w:r>
    </w:p>
    <w:p w14:paraId="63649085" w14:textId="7A756DEF"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Reviews cost corrections for project accounts.</w:t>
      </w:r>
    </w:p>
    <w:p w14:paraId="1EBE3548" w14:textId="77777777" w:rsidR="00486C83" w:rsidRPr="00486C83" w:rsidRDefault="00486C83" w:rsidP="00486C83">
      <w:pPr>
        <w:spacing w:after="0" w:line="240" w:lineRule="auto"/>
        <w:rPr>
          <w:rFonts w:ascii="Arial" w:eastAsia="Times New Roman" w:hAnsi="Arial" w:cs="Arial"/>
          <w:sz w:val="24"/>
          <w:szCs w:val="24"/>
        </w:rPr>
      </w:pPr>
    </w:p>
    <w:p w14:paraId="7D4E4B48" w14:textId="77777777" w:rsidR="00486C83" w:rsidRPr="00486C83" w:rsidRDefault="00486C83" w:rsidP="00486C83">
      <w:pPr>
        <w:spacing w:after="0" w:line="240" w:lineRule="auto"/>
        <w:rPr>
          <w:rFonts w:ascii="Arial" w:eastAsia="Times New Roman" w:hAnsi="Arial" w:cs="Arial"/>
          <w:b/>
          <w:bCs/>
          <w:sz w:val="24"/>
          <w:szCs w:val="24"/>
        </w:rPr>
      </w:pPr>
      <w:r w:rsidRPr="00486C83">
        <w:rPr>
          <w:rFonts w:ascii="Arial" w:eastAsia="Times New Roman" w:hAnsi="Arial" w:cs="Arial"/>
          <w:b/>
          <w:bCs/>
          <w:sz w:val="24"/>
          <w:szCs w:val="24"/>
        </w:rPr>
        <w:t>10% Staff Supervision and Training</w:t>
      </w:r>
    </w:p>
    <w:p w14:paraId="0A4B2C9A" w14:textId="77777777"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Supervises and trains unit staff.</w:t>
      </w:r>
    </w:p>
    <w:p w14:paraId="7A341D9B" w14:textId="6681529D"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Develops schedules, priorities, and standards for achieving goals.</w:t>
      </w:r>
    </w:p>
    <w:p w14:paraId="38667144" w14:textId="1399468C"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Manages SRS team and provides leadership.</w:t>
      </w:r>
    </w:p>
    <w:p w14:paraId="24092D96" w14:textId="2EFF61F5"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lastRenderedPageBreak/>
        <w:t>Provides training to employees in relevant tools and systems, such as FAMIS, AggieBuy, Business Object, and Laserfiche Admin.</w:t>
      </w:r>
    </w:p>
    <w:p w14:paraId="113D8E0B" w14:textId="77777777" w:rsidR="00486C83" w:rsidRPr="00486C83" w:rsidRDefault="00486C83" w:rsidP="00486C83">
      <w:pPr>
        <w:spacing w:after="0" w:line="240" w:lineRule="auto"/>
        <w:rPr>
          <w:rFonts w:ascii="Arial" w:eastAsia="Times New Roman" w:hAnsi="Arial" w:cs="Arial"/>
          <w:sz w:val="24"/>
          <w:szCs w:val="24"/>
        </w:rPr>
      </w:pPr>
    </w:p>
    <w:p w14:paraId="63DB7959" w14:textId="77777777" w:rsidR="00486C83" w:rsidRPr="00486C83" w:rsidRDefault="00486C83" w:rsidP="00486C83">
      <w:pPr>
        <w:spacing w:after="0" w:line="240" w:lineRule="auto"/>
        <w:rPr>
          <w:rFonts w:ascii="Arial" w:eastAsia="Times New Roman" w:hAnsi="Arial" w:cs="Arial"/>
          <w:b/>
          <w:bCs/>
          <w:sz w:val="24"/>
          <w:szCs w:val="24"/>
        </w:rPr>
      </w:pPr>
      <w:r w:rsidRPr="00486C83">
        <w:rPr>
          <w:rFonts w:ascii="Arial" w:eastAsia="Times New Roman" w:hAnsi="Arial" w:cs="Arial"/>
          <w:b/>
          <w:bCs/>
          <w:sz w:val="24"/>
          <w:szCs w:val="24"/>
        </w:rPr>
        <w:t>5% Problem Resolution and Customer Service</w:t>
      </w:r>
    </w:p>
    <w:p w14:paraId="5DCFDFDF" w14:textId="77777777"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Investigates complaints and resolves problems.</w:t>
      </w:r>
    </w:p>
    <w:p w14:paraId="0F26A338" w14:textId="785130F3"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Serves as a backup for processing user access for SRS staff in FAMIS.</w:t>
      </w:r>
    </w:p>
    <w:p w14:paraId="38FF9C1F" w14:textId="77777777" w:rsidR="00486C83" w:rsidRPr="00486C83" w:rsidRDefault="00486C83" w:rsidP="00486C83">
      <w:pPr>
        <w:spacing w:after="0" w:line="240" w:lineRule="auto"/>
        <w:rPr>
          <w:rFonts w:ascii="Arial" w:eastAsia="Times New Roman" w:hAnsi="Arial" w:cs="Arial"/>
          <w:sz w:val="24"/>
          <w:szCs w:val="24"/>
        </w:rPr>
      </w:pPr>
    </w:p>
    <w:p w14:paraId="795C1ED1" w14:textId="77777777" w:rsidR="00486C83" w:rsidRPr="00486C83" w:rsidRDefault="00486C83" w:rsidP="00486C83">
      <w:pPr>
        <w:spacing w:after="0" w:line="240" w:lineRule="auto"/>
        <w:rPr>
          <w:rFonts w:ascii="Arial" w:eastAsia="Times New Roman" w:hAnsi="Arial" w:cs="Arial"/>
          <w:b/>
          <w:bCs/>
          <w:sz w:val="24"/>
          <w:szCs w:val="24"/>
        </w:rPr>
      </w:pPr>
      <w:r w:rsidRPr="00486C83">
        <w:rPr>
          <w:rFonts w:ascii="Arial" w:eastAsia="Times New Roman" w:hAnsi="Arial" w:cs="Arial"/>
          <w:b/>
          <w:bCs/>
          <w:sz w:val="24"/>
          <w:szCs w:val="24"/>
        </w:rPr>
        <w:t>5% Workflow Development and Process Improvement</w:t>
      </w:r>
    </w:p>
    <w:p w14:paraId="58505902" w14:textId="6857C701" w:rsidR="00486C83" w:rsidRPr="00486C83" w:rsidRDefault="00486C83" w:rsidP="00486C83">
      <w:pPr>
        <w:pStyle w:val="ListParagraph"/>
        <w:numPr>
          <w:ilvl w:val="0"/>
          <w:numId w:val="19"/>
        </w:numPr>
        <w:spacing w:after="0" w:line="240" w:lineRule="auto"/>
        <w:rPr>
          <w:rFonts w:ascii="Arial" w:eastAsia="Times New Roman" w:hAnsi="Arial" w:cs="Arial"/>
          <w:sz w:val="24"/>
          <w:szCs w:val="24"/>
        </w:rPr>
      </w:pPr>
      <w:r w:rsidRPr="00486C83">
        <w:rPr>
          <w:rFonts w:ascii="Arial" w:eastAsia="Times New Roman" w:hAnsi="Arial" w:cs="Arial"/>
          <w:sz w:val="24"/>
          <w:szCs w:val="24"/>
        </w:rPr>
        <w:t>Develops workflows in Laserfiche and databases for streamlining business processes, increasing productivity, and providing service solutions for internal groups.</w:t>
      </w:r>
    </w:p>
    <w:p w14:paraId="02D98809" w14:textId="77777777" w:rsidR="00715EC8" w:rsidRPr="00486C83" w:rsidRDefault="00715EC8" w:rsidP="007562C6">
      <w:pPr>
        <w:spacing w:after="0" w:line="240" w:lineRule="auto"/>
        <w:rPr>
          <w:rFonts w:ascii="Arial" w:eastAsia="Times New Roman" w:hAnsi="Arial" w:cs="Arial"/>
          <w:sz w:val="24"/>
          <w:szCs w:val="24"/>
        </w:rPr>
      </w:pPr>
    </w:p>
    <w:p w14:paraId="6BD93318" w14:textId="77777777" w:rsidR="00715EC8" w:rsidRPr="00486C83" w:rsidRDefault="00715EC8" w:rsidP="00715EC8">
      <w:pPr>
        <w:spacing w:after="0"/>
        <w:rPr>
          <w:rFonts w:ascii="Arial" w:eastAsia="Arial" w:hAnsi="Arial" w:cs="Arial"/>
          <w:b/>
          <w:bCs/>
          <w:sz w:val="24"/>
          <w:szCs w:val="24"/>
        </w:rPr>
      </w:pPr>
      <w:r w:rsidRPr="00486C83">
        <w:rPr>
          <w:rFonts w:ascii="Arial" w:eastAsia="Arial" w:hAnsi="Arial" w:cs="Arial"/>
          <w:b/>
          <w:bCs/>
          <w:sz w:val="24"/>
          <w:szCs w:val="24"/>
        </w:rPr>
        <w:t>20% Duty Title (for the department's use)</w:t>
      </w:r>
    </w:p>
    <w:p w14:paraId="068A223F" w14:textId="77777777" w:rsidR="00715EC8" w:rsidRPr="00486C83" w:rsidRDefault="00715EC8" w:rsidP="00715EC8">
      <w:pPr>
        <w:pStyle w:val="ListParagraph"/>
        <w:numPr>
          <w:ilvl w:val="0"/>
          <w:numId w:val="16"/>
        </w:numPr>
        <w:spacing w:after="0"/>
        <w:rPr>
          <w:rFonts w:ascii="Arial" w:eastAsia="Arial" w:hAnsi="Arial" w:cs="Arial"/>
          <w:sz w:val="24"/>
          <w:szCs w:val="24"/>
        </w:rPr>
      </w:pPr>
      <w:r w:rsidRPr="00486C8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486C83" w:rsidRDefault="00C633B3" w:rsidP="00C633B3">
      <w:pPr>
        <w:spacing w:after="0" w:line="240" w:lineRule="auto"/>
        <w:rPr>
          <w:rStyle w:val="eop"/>
          <w:rFonts w:ascii="Arial" w:eastAsia="Times New Roman" w:hAnsi="Arial" w:cs="Arial"/>
          <w:sz w:val="24"/>
          <w:szCs w:val="24"/>
        </w:rPr>
      </w:pPr>
    </w:p>
    <w:p w14:paraId="54CB3E67" w14:textId="0A7D9ADB" w:rsidR="006B06C2" w:rsidRPr="00486C83" w:rsidRDefault="006B06C2" w:rsidP="00C633B3">
      <w:pPr>
        <w:spacing w:after="0" w:line="240" w:lineRule="auto"/>
        <w:rPr>
          <w:rStyle w:val="eop"/>
          <w:rFonts w:ascii="Arial" w:eastAsia="Times New Roman" w:hAnsi="Arial" w:cs="Arial"/>
          <w:b/>
          <w:bCs/>
          <w:sz w:val="24"/>
          <w:szCs w:val="24"/>
        </w:rPr>
      </w:pPr>
      <w:r w:rsidRPr="00486C83">
        <w:rPr>
          <w:rStyle w:val="eop"/>
          <w:rFonts w:ascii="Arial" w:eastAsia="Times New Roman" w:hAnsi="Arial" w:cs="Arial"/>
          <w:b/>
          <w:bCs/>
          <w:sz w:val="24"/>
          <w:szCs w:val="24"/>
        </w:rPr>
        <w:t>Qualifications:</w:t>
      </w:r>
    </w:p>
    <w:p w14:paraId="74EABC31" w14:textId="77777777" w:rsidR="006B06C2" w:rsidRPr="00486C83" w:rsidRDefault="006B06C2" w:rsidP="00C633B3">
      <w:pPr>
        <w:spacing w:after="0" w:line="240" w:lineRule="auto"/>
        <w:rPr>
          <w:rStyle w:val="eop"/>
          <w:rFonts w:ascii="Arial" w:eastAsia="Times New Roman" w:hAnsi="Arial" w:cs="Arial"/>
          <w:sz w:val="24"/>
          <w:szCs w:val="24"/>
        </w:rPr>
      </w:pPr>
    </w:p>
    <w:p w14:paraId="0EB71433" w14:textId="21AFC4AC" w:rsidR="00EB01AB" w:rsidRPr="00486C83" w:rsidRDefault="00EB01AB" w:rsidP="00EB01AB">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Required Education:</w:t>
      </w:r>
      <w:r w:rsidRPr="00486C83">
        <w:rPr>
          <w:rStyle w:val="eop"/>
          <w:rFonts w:ascii="Arial" w:hAnsi="Arial" w:cs="Arial"/>
        </w:rPr>
        <w:t> </w:t>
      </w:r>
    </w:p>
    <w:p w14:paraId="6F24695D" w14:textId="77777777" w:rsidR="0049750A" w:rsidRPr="00486C83" w:rsidRDefault="0049750A" w:rsidP="0049750A">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486C83">
        <w:rPr>
          <w:rFonts w:ascii="Arial" w:hAnsi="Arial" w:cs="Arial"/>
          <w:shd w:val="clear" w:color="auto" w:fill="FFFFFF"/>
        </w:rPr>
        <w:t>Bachelor’s degree in applicable field or equivalent combination of education and experience.</w:t>
      </w:r>
    </w:p>
    <w:p w14:paraId="0EEF2F4E" w14:textId="77777777" w:rsidR="006B06C2" w:rsidRPr="00486C83"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86C83" w:rsidRDefault="006B06C2" w:rsidP="006B06C2">
      <w:pPr>
        <w:pStyle w:val="paragraph"/>
        <w:shd w:val="clear" w:color="auto" w:fill="FFFFFF"/>
        <w:spacing w:before="0" w:beforeAutospacing="0" w:after="0" w:afterAutospacing="0"/>
        <w:textAlignment w:val="baseline"/>
        <w:rPr>
          <w:rFonts w:ascii="Arial" w:hAnsi="Arial" w:cs="Arial"/>
          <w:b/>
          <w:bCs/>
        </w:rPr>
      </w:pPr>
      <w:r w:rsidRPr="00486C83">
        <w:rPr>
          <w:rFonts w:ascii="Arial" w:hAnsi="Arial" w:cs="Arial"/>
          <w:b/>
          <w:bCs/>
          <w:shd w:val="clear" w:color="auto" w:fill="FFFFFF"/>
        </w:rPr>
        <w:t>Required Experience:</w:t>
      </w:r>
    </w:p>
    <w:p w14:paraId="04B72429" w14:textId="77777777" w:rsidR="0049750A" w:rsidRPr="00486C83" w:rsidRDefault="0049750A" w:rsidP="0049750A">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486C83">
        <w:rPr>
          <w:rFonts w:ascii="Arial" w:hAnsi="Arial" w:cs="Arial"/>
          <w:shd w:val="clear" w:color="auto" w:fill="FFFFFF"/>
        </w:rPr>
        <w:t>Five years of related experience.</w:t>
      </w:r>
    </w:p>
    <w:p w14:paraId="4F92B2D6" w14:textId="77777777" w:rsidR="00552C29" w:rsidRPr="00486C83"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86C83" w:rsidRDefault="00FE1194" w:rsidP="00FE1194">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Required Licenses and Certifications:</w:t>
      </w:r>
      <w:r w:rsidRPr="00486C83">
        <w:rPr>
          <w:rStyle w:val="eop"/>
          <w:rFonts w:ascii="Arial" w:hAnsi="Arial" w:cs="Arial"/>
        </w:rPr>
        <w:t> </w:t>
      </w:r>
    </w:p>
    <w:p w14:paraId="2549FC56" w14:textId="36F4A12C" w:rsidR="00C573AD" w:rsidRPr="00486C83"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86C83">
        <w:rPr>
          <w:rStyle w:val="normaltextrun"/>
          <w:rFonts w:ascii="Arial" w:hAnsi="Arial" w:cs="Arial"/>
        </w:rPr>
        <w:t>None</w:t>
      </w:r>
    </w:p>
    <w:p w14:paraId="1FEFA19E" w14:textId="77777777" w:rsidR="00C573AD" w:rsidRPr="00486C8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86C83" w:rsidRDefault="00EB01AB" w:rsidP="00EB01AB">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Required Knowledge, Skills, and Abilities:</w:t>
      </w:r>
      <w:r w:rsidRPr="00486C83">
        <w:rPr>
          <w:rStyle w:val="eop"/>
          <w:rFonts w:ascii="Arial" w:hAnsi="Arial" w:cs="Arial"/>
        </w:rPr>
        <w:t> </w:t>
      </w:r>
    </w:p>
    <w:p w14:paraId="29CC4321" w14:textId="777F5BDD" w:rsidR="00EB01AB" w:rsidRPr="00486C8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86C83">
        <w:rPr>
          <w:rStyle w:val="eop"/>
          <w:rFonts w:ascii="Arial" w:hAnsi="Arial" w:cs="Arial"/>
        </w:rPr>
        <w:t>Ability to multitask and work cooperatively with others.</w:t>
      </w:r>
    </w:p>
    <w:p w14:paraId="0F0F425A" w14:textId="77777777" w:rsidR="00586ED3" w:rsidRPr="00486C83" w:rsidRDefault="00586ED3" w:rsidP="00586ED3">
      <w:pPr>
        <w:pStyle w:val="paragraph"/>
        <w:numPr>
          <w:ilvl w:val="0"/>
          <w:numId w:val="5"/>
        </w:numPr>
        <w:shd w:val="clear" w:color="auto" w:fill="FFFFFF"/>
        <w:spacing w:before="0" w:beforeAutospacing="0" w:after="0" w:afterAutospacing="0"/>
        <w:textAlignment w:val="baseline"/>
        <w:rPr>
          <w:rFonts w:ascii="Arial" w:hAnsi="Arial" w:cs="Arial"/>
        </w:rPr>
      </w:pPr>
      <w:r w:rsidRPr="00486C83">
        <w:rPr>
          <w:rFonts w:ascii="Arial" w:hAnsi="Arial" w:cs="Arial"/>
          <w:shd w:val="clear" w:color="auto" w:fill="FFFFFF"/>
        </w:rPr>
        <w:t>Knowledge of word processing, spreadsheet, and database applications</w:t>
      </w:r>
    </w:p>
    <w:p w14:paraId="6BF41D27" w14:textId="7F2992F4" w:rsidR="00586ED3" w:rsidRPr="00486C83" w:rsidRDefault="00586ED3" w:rsidP="00586ED3">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86C83">
        <w:rPr>
          <w:rFonts w:ascii="Arial" w:hAnsi="Arial" w:cs="Arial"/>
          <w:shd w:val="clear" w:color="auto" w:fill="FFFFFF"/>
        </w:rPr>
        <w:t>Ability to communicate clearly and effectively to ensure understanding.</w:t>
      </w:r>
    </w:p>
    <w:p w14:paraId="557A5353" w14:textId="0FAA7DDB" w:rsidR="00EB01AB" w:rsidRPr="00486C8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86C83">
        <w:rPr>
          <w:rStyle w:val="eop"/>
          <w:rFonts w:ascii="Arial" w:hAnsi="Arial" w:cs="Arial"/>
        </w:rPr>
        <w:t> </w:t>
      </w:r>
    </w:p>
    <w:p w14:paraId="1AAAFA2D" w14:textId="6A8E055C" w:rsidR="006B06C2" w:rsidRPr="00486C8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86C83">
        <w:rPr>
          <w:rStyle w:val="eop"/>
          <w:rFonts w:ascii="Arial" w:hAnsi="Arial" w:cs="Arial"/>
          <w:b/>
          <w:bCs/>
        </w:rPr>
        <w:t>Additional Information:</w:t>
      </w:r>
    </w:p>
    <w:p w14:paraId="060C193B" w14:textId="77777777" w:rsidR="006B06C2" w:rsidRPr="00486C8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86C8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86C83">
        <w:rPr>
          <w:rStyle w:val="normaltextrun"/>
          <w:rFonts w:ascii="Arial" w:hAnsi="Arial" w:cs="Arial"/>
          <w:b/>
          <w:bCs/>
        </w:rPr>
        <w:t>Machines and Equipment:</w:t>
      </w:r>
      <w:r w:rsidRPr="00486C83">
        <w:rPr>
          <w:rStyle w:val="eop"/>
          <w:rFonts w:ascii="Arial" w:hAnsi="Arial" w:cs="Arial"/>
        </w:rPr>
        <w:t> </w:t>
      </w:r>
    </w:p>
    <w:p w14:paraId="027EBD5E" w14:textId="43118695" w:rsidR="00AF0284" w:rsidRPr="00486C83"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86C83">
        <w:rPr>
          <w:rStyle w:val="normaltextrun"/>
          <w:rFonts w:ascii="Arial" w:hAnsi="Arial" w:cs="Arial"/>
        </w:rPr>
        <w:t>Computer</w:t>
      </w:r>
    </w:p>
    <w:p w14:paraId="1264EC9B" w14:textId="4A3C4E4F" w:rsidR="00256564" w:rsidRPr="00486C83"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86C83">
        <w:rPr>
          <w:rStyle w:val="normaltextrun"/>
          <w:rFonts w:ascii="Arial" w:hAnsi="Arial" w:cs="Arial"/>
        </w:rPr>
        <w:t>Telephone</w:t>
      </w:r>
    </w:p>
    <w:p w14:paraId="473413BB" w14:textId="77777777" w:rsidR="00AF0284" w:rsidRPr="00486C8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86C83" w:rsidRDefault="00FE1194" w:rsidP="00FE1194">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Physical Requirements:</w:t>
      </w:r>
      <w:r w:rsidRPr="00486C83">
        <w:rPr>
          <w:rStyle w:val="eop"/>
          <w:rFonts w:ascii="Arial" w:hAnsi="Arial" w:cs="Arial"/>
        </w:rPr>
        <w:t> </w:t>
      </w:r>
    </w:p>
    <w:p w14:paraId="2ADF8761" w14:textId="06C4FFBC" w:rsidR="00FE1194" w:rsidRPr="00486C83"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486C83">
        <w:rPr>
          <w:rStyle w:val="eop"/>
          <w:rFonts w:ascii="Arial" w:hAnsi="Arial" w:cs="Arial"/>
        </w:rPr>
        <w:t>None</w:t>
      </w:r>
    </w:p>
    <w:p w14:paraId="60D2E800" w14:textId="77777777" w:rsidR="00FE1194" w:rsidRPr="00486C8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86C83" w:rsidRDefault="00EB01AB" w:rsidP="00EB01AB">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Other Requirements</w:t>
      </w:r>
      <w:r w:rsidR="00F92746" w:rsidRPr="00486C83">
        <w:rPr>
          <w:rStyle w:val="normaltextrun"/>
          <w:rFonts w:ascii="Arial" w:hAnsi="Arial" w:cs="Arial"/>
          <w:b/>
          <w:bCs/>
        </w:rPr>
        <w:t xml:space="preserve"> and Factors</w:t>
      </w:r>
      <w:r w:rsidRPr="00486C83">
        <w:rPr>
          <w:rStyle w:val="normaltextrun"/>
          <w:rFonts w:ascii="Arial" w:hAnsi="Arial" w:cs="Arial"/>
          <w:b/>
          <w:bCs/>
        </w:rPr>
        <w:t>:</w:t>
      </w:r>
      <w:r w:rsidRPr="00486C83">
        <w:rPr>
          <w:rStyle w:val="eop"/>
          <w:rFonts w:ascii="Arial" w:hAnsi="Arial" w:cs="Arial"/>
        </w:rPr>
        <w:t> </w:t>
      </w:r>
    </w:p>
    <w:p w14:paraId="6D87BD54" w14:textId="77777777" w:rsidR="00442588" w:rsidRPr="00486C83" w:rsidRDefault="00442588" w:rsidP="00442588">
      <w:pPr>
        <w:pStyle w:val="ListParagraph"/>
        <w:numPr>
          <w:ilvl w:val="0"/>
          <w:numId w:val="17"/>
        </w:numPr>
        <w:spacing w:after="0" w:line="240" w:lineRule="auto"/>
        <w:rPr>
          <w:rFonts w:ascii="Arial" w:eastAsia="Times New Roman" w:hAnsi="Arial" w:cs="Arial"/>
          <w:bCs/>
          <w:sz w:val="24"/>
          <w:szCs w:val="24"/>
        </w:rPr>
      </w:pPr>
      <w:r w:rsidRPr="00486C83">
        <w:rPr>
          <w:rFonts w:ascii="Arial" w:eastAsia="Times New Roman" w:hAnsi="Arial" w:cs="Arial"/>
          <w:bCs/>
          <w:sz w:val="24"/>
          <w:szCs w:val="24"/>
        </w:rPr>
        <w:t>This position is security sensitive</w:t>
      </w:r>
    </w:p>
    <w:p w14:paraId="0B7723D9" w14:textId="77777777" w:rsidR="00442588" w:rsidRPr="00486C83" w:rsidRDefault="00442588" w:rsidP="00442588">
      <w:pPr>
        <w:pStyle w:val="ListParagraph"/>
        <w:numPr>
          <w:ilvl w:val="0"/>
          <w:numId w:val="17"/>
        </w:numPr>
        <w:spacing w:after="0" w:line="240" w:lineRule="auto"/>
        <w:rPr>
          <w:rFonts w:ascii="Arial" w:eastAsia="Times New Roman" w:hAnsi="Arial" w:cs="Arial"/>
          <w:bCs/>
          <w:sz w:val="24"/>
          <w:szCs w:val="24"/>
        </w:rPr>
      </w:pPr>
      <w:r w:rsidRPr="00486C83">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77777777" w:rsidR="00442588" w:rsidRPr="00486C8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86C8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486C8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486C83">
        <w:rPr>
          <w:rStyle w:val="eop"/>
          <w:rFonts w:ascii="Arial" w:hAnsi="Arial" w:cs="Arial"/>
        </w:rPr>
        <w:t> </w:t>
      </w:r>
    </w:p>
    <w:p w14:paraId="67C22ED3" w14:textId="77777777" w:rsidR="00D2529B" w:rsidRPr="00486C83" w:rsidRDefault="00D2529B" w:rsidP="00D2529B">
      <w:pPr>
        <w:pStyle w:val="paragraph"/>
        <w:spacing w:before="0" w:beforeAutospacing="0" w:after="0" w:afterAutospacing="0"/>
        <w:textAlignment w:val="baseline"/>
        <w:rPr>
          <w:rFonts w:ascii="Arial" w:hAnsi="Arial" w:cs="Arial"/>
        </w:rPr>
      </w:pPr>
      <w:r w:rsidRPr="00486C83">
        <w:rPr>
          <w:rStyle w:val="normaltextrun"/>
          <w:rFonts w:ascii="Arial" w:hAnsi="Arial" w:cs="Arial"/>
          <w:b/>
          <w:bCs/>
        </w:rPr>
        <w:t xml:space="preserve">Is this role ORP Eligible? If so, it needs to meet the criteria on the </w:t>
      </w:r>
      <w:hyperlink r:id="rId11" w:tgtFrame="_blank" w:history="1">
        <w:r w:rsidRPr="00486C83">
          <w:rPr>
            <w:rStyle w:val="normaltextrun"/>
            <w:rFonts w:ascii="Arial" w:hAnsi="Arial" w:cs="Arial"/>
            <w:b/>
            <w:bCs/>
            <w:u w:val="single"/>
          </w:rPr>
          <w:t>Rules and Regulations of the Texas Higher Education Coordinating Board</w:t>
        </w:r>
      </w:hyperlink>
      <w:r w:rsidRPr="00486C83">
        <w:rPr>
          <w:rStyle w:val="normaltextrun"/>
          <w:rFonts w:ascii="Arial" w:hAnsi="Arial" w:cs="Arial"/>
          <w:b/>
          <w:bCs/>
        </w:rPr>
        <w:t>. </w:t>
      </w:r>
      <w:r w:rsidRPr="00486C83">
        <w:rPr>
          <w:rStyle w:val="eop"/>
          <w:rFonts w:ascii="Arial" w:hAnsi="Arial" w:cs="Arial"/>
        </w:rPr>
        <w:t> </w:t>
      </w:r>
    </w:p>
    <w:p w14:paraId="1D7C93D0" w14:textId="206C79DD" w:rsidR="00BC0C61" w:rsidRPr="00486C83" w:rsidRDefault="00211C5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486C83">
            <w:rPr>
              <w:rStyle w:val="normaltextrun"/>
              <w:rFonts w:ascii="Segoe UI Symbol" w:eastAsia="MS Gothic" w:hAnsi="Segoe UI Symbol" w:cs="Segoe UI Symbol"/>
              <w:b/>
              <w:bCs/>
            </w:rPr>
            <w:t>☐</w:t>
          </w:r>
        </w:sdtContent>
      </w:sdt>
      <w:r w:rsidR="00BC0C61" w:rsidRPr="00486C83">
        <w:rPr>
          <w:rStyle w:val="normaltextrun"/>
          <w:rFonts w:ascii="Arial" w:hAnsi="Arial" w:cs="Arial"/>
          <w:b/>
          <w:bCs/>
        </w:rPr>
        <w:t xml:space="preserve"> Yes</w:t>
      </w:r>
      <w:r w:rsidR="00BC0C61" w:rsidRPr="00486C83">
        <w:rPr>
          <w:rStyle w:val="eop"/>
          <w:rFonts w:ascii="Arial" w:hAnsi="Arial" w:cs="Arial"/>
        </w:rPr>
        <w:t> </w:t>
      </w:r>
    </w:p>
    <w:p w14:paraId="3C3B0A26" w14:textId="3D9A81CB" w:rsidR="00D2529B" w:rsidRPr="00486C83" w:rsidRDefault="00211C5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486C83">
            <w:rPr>
              <w:rStyle w:val="normaltextrun"/>
              <w:rFonts w:ascii="Segoe UI Symbol" w:eastAsia="MS Gothic" w:hAnsi="Segoe UI Symbol" w:cs="Segoe UI Symbol"/>
              <w:b/>
              <w:bCs/>
            </w:rPr>
            <w:t>☒</w:t>
          </w:r>
        </w:sdtContent>
      </w:sdt>
      <w:r w:rsidR="00D2529B" w:rsidRPr="00486C83">
        <w:rPr>
          <w:rStyle w:val="normaltextrun"/>
          <w:rFonts w:ascii="Arial" w:hAnsi="Arial" w:cs="Arial"/>
          <w:b/>
          <w:bCs/>
        </w:rPr>
        <w:t xml:space="preserve"> No</w:t>
      </w:r>
      <w:r w:rsidR="00D2529B" w:rsidRPr="00486C83">
        <w:rPr>
          <w:rStyle w:val="eop"/>
          <w:rFonts w:ascii="Arial" w:hAnsi="Arial" w:cs="Arial"/>
        </w:rPr>
        <w:t> </w:t>
      </w:r>
    </w:p>
    <w:p w14:paraId="08356522" w14:textId="34B59595" w:rsidR="00D2529B"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eop"/>
          <w:rFonts w:ascii="Arial" w:hAnsi="Arial" w:cs="Arial"/>
        </w:rPr>
        <w:t> </w:t>
      </w:r>
    </w:p>
    <w:p w14:paraId="03758CDE" w14:textId="77777777" w:rsidR="00D2529B" w:rsidRPr="00486C83" w:rsidRDefault="00D2529B" w:rsidP="00D2529B">
      <w:pPr>
        <w:pStyle w:val="paragraph"/>
        <w:shd w:val="clear" w:color="auto" w:fill="FFFFFF"/>
        <w:spacing w:before="0" w:beforeAutospacing="0" w:after="0" w:afterAutospacing="0"/>
        <w:textAlignment w:val="baseline"/>
        <w:rPr>
          <w:rFonts w:ascii="Arial" w:hAnsi="Arial" w:cs="Arial"/>
        </w:rPr>
      </w:pPr>
      <w:r w:rsidRPr="00486C83">
        <w:rPr>
          <w:rStyle w:val="normaltextrun"/>
          <w:rFonts w:ascii="Arial" w:hAnsi="Arial" w:cs="Arial"/>
          <w:b/>
          <w:bCs/>
        </w:rPr>
        <w:t>Does this classification have the ability to work from an alternative work location?</w:t>
      </w:r>
      <w:r w:rsidRPr="00486C83">
        <w:rPr>
          <w:rStyle w:val="eop"/>
          <w:rFonts w:ascii="Arial" w:hAnsi="Arial" w:cs="Arial"/>
        </w:rPr>
        <w:t> </w:t>
      </w:r>
    </w:p>
    <w:p w14:paraId="4FA9C703" w14:textId="4AB3635B" w:rsidR="00D2529B" w:rsidRPr="00486C83" w:rsidRDefault="00211C5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86C83">
            <w:rPr>
              <w:rStyle w:val="normaltextrun"/>
              <w:rFonts w:ascii="Segoe UI Symbol" w:eastAsia="MS Gothic" w:hAnsi="Segoe UI Symbol" w:cs="Segoe UI Symbol"/>
              <w:b/>
              <w:bCs/>
            </w:rPr>
            <w:t>☐</w:t>
          </w:r>
        </w:sdtContent>
      </w:sdt>
      <w:r w:rsidR="00A10484" w:rsidRPr="00486C83">
        <w:rPr>
          <w:rStyle w:val="normaltextrun"/>
          <w:rFonts w:ascii="Arial" w:hAnsi="Arial" w:cs="Arial"/>
          <w:b/>
          <w:bCs/>
        </w:rPr>
        <w:t xml:space="preserve"> </w:t>
      </w:r>
      <w:r w:rsidR="00D2529B" w:rsidRPr="00486C83">
        <w:rPr>
          <w:rStyle w:val="normaltextrun"/>
          <w:rFonts w:ascii="Arial" w:hAnsi="Arial" w:cs="Arial"/>
          <w:b/>
          <w:bCs/>
        </w:rPr>
        <w:t>Yes</w:t>
      </w:r>
      <w:r w:rsidR="00D2529B" w:rsidRPr="00486C83">
        <w:rPr>
          <w:rStyle w:val="eop"/>
          <w:rFonts w:ascii="Arial" w:hAnsi="Arial" w:cs="Arial"/>
        </w:rPr>
        <w:t> </w:t>
      </w:r>
    </w:p>
    <w:p w14:paraId="599A52AF" w14:textId="01C8CAC0" w:rsidR="00B1552D" w:rsidRPr="00486C83" w:rsidRDefault="00211C5B"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486C83">
            <w:rPr>
              <w:rStyle w:val="normaltextrun"/>
              <w:rFonts w:ascii="Segoe UI Symbol" w:eastAsia="MS Gothic" w:hAnsi="Segoe UI Symbol" w:cs="Segoe UI Symbol"/>
              <w:b/>
              <w:bCs/>
            </w:rPr>
            <w:t>☒</w:t>
          </w:r>
        </w:sdtContent>
      </w:sdt>
      <w:r w:rsidR="00D2529B" w:rsidRPr="00486C83">
        <w:rPr>
          <w:rStyle w:val="normaltextrun"/>
          <w:rFonts w:ascii="Arial" w:hAnsi="Arial" w:cs="Arial"/>
          <w:b/>
          <w:bCs/>
        </w:rPr>
        <w:t xml:space="preserve"> No</w:t>
      </w:r>
      <w:r w:rsidR="00D2529B" w:rsidRPr="00486C83">
        <w:rPr>
          <w:rStyle w:val="eop"/>
          <w:rFonts w:ascii="Arial" w:hAnsi="Arial" w:cs="Arial"/>
        </w:rPr>
        <w:t> </w:t>
      </w:r>
      <w:r w:rsidR="00D2529B" w:rsidRPr="00486C83">
        <w:rPr>
          <w:rStyle w:val="normaltextrun"/>
          <w:rFonts w:ascii="Arial" w:hAnsi="Arial" w:cs="Arial"/>
          <w:b/>
          <w:bCs/>
        </w:rPr>
        <w:t> </w:t>
      </w:r>
      <w:r w:rsidR="00D2529B" w:rsidRPr="00486C83">
        <w:rPr>
          <w:rStyle w:val="eop"/>
          <w:rFonts w:ascii="Arial" w:hAnsi="Arial" w:cs="Arial"/>
        </w:rPr>
        <w:t> </w:t>
      </w:r>
    </w:p>
    <w:sectPr w:rsidR="00B1552D" w:rsidRPr="00486C8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9C844F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53870">
      <w:rPr>
        <w:rFonts w:ascii="Arial" w:hAnsi="Arial" w:cs="Arial"/>
        <w:b w:val="0"/>
        <w:sz w:val="16"/>
        <w:szCs w:val="16"/>
      </w:rPr>
      <w:t xml:space="preserve"> Manager P14</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90CF0"/>
    <w:multiLevelType w:val="multilevel"/>
    <w:tmpl w:val="1C8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C4444"/>
    <w:multiLevelType w:val="hybridMultilevel"/>
    <w:tmpl w:val="37C8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4"/>
  </w:num>
  <w:num w:numId="9">
    <w:abstractNumId w:val="7"/>
  </w:num>
  <w:num w:numId="10">
    <w:abstractNumId w:val="10"/>
  </w:num>
  <w:num w:numId="11">
    <w:abstractNumId w:val="13"/>
  </w:num>
  <w:num w:numId="12">
    <w:abstractNumId w:val="15"/>
  </w:num>
  <w:num w:numId="13">
    <w:abstractNumId w:val="8"/>
  </w:num>
  <w:num w:numId="14">
    <w:abstractNumId w:val="18"/>
  </w:num>
  <w:num w:numId="15">
    <w:abstractNumId w:val="1"/>
  </w:num>
  <w:num w:numId="16">
    <w:abstractNumId w:val="1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67EEB"/>
    <w:rsid w:val="00170FE4"/>
    <w:rsid w:val="001B5CBC"/>
    <w:rsid w:val="00211C5B"/>
    <w:rsid w:val="00222EB5"/>
    <w:rsid w:val="00256564"/>
    <w:rsid w:val="00354C00"/>
    <w:rsid w:val="003876CC"/>
    <w:rsid w:val="003D69F8"/>
    <w:rsid w:val="00442588"/>
    <w:rsid w:val="00486C83"/>
    <w:rsid w:val="0049750A"/>
    <w:rsid w:val="004D6B98"/>
    <w:rsid w:val="00552C29"/>
    <w:rsid w:val="00586ED3"/>
    <w:rsid w:val="005B0FAE"/>
    <w:rsid w:val="005B2C78"/>
    <w:rsid w:val="005D5A37"/>
    <w:rsid w:val="006B06C2"/>
    <w:rsid w:val="006B0A4E"/>
    <w:rsid w:val="006F7FF3"/>
    <w:rsid w:val="00715EC8"/>
    <w:rsid w:val="007562C6"/>
    <w:rsid w:val="00851B51"/>
    <w:rsid w:val="0086338A"/>
    <w:rsid w:val="008A6B4E"/>
    <w:rsid w:val="008B4540"/>
    <w:rsid w:val="008E59CB"/>
    <w:rsid w:val="0093266D"/>
    <w:rsid w:val="00A10484"/>
    <w:rsid w:val="00A12B9F"/>
    <w:rsid w:val="00A154E7"/>
    <w:rsid w:val="00A31A58"/>
    <w:rsid w:val="00AF0284"/>
    <w:rsid w:val="00B11711"/>
    <w:rsid w:val="00B11EA5"/>
    <w:rsid w:val="00B72562"/>
    <w:rsid w:val="00B82522"/>
    <w:rsid w:val="00BB00D8"/>
    <w:rsid w:val="00BC0C61"/>
    <w:rsid w:val="00BC2B6A"/>
    <w:rsid w:val="00C27242"/>
    <w:rsid w:val="00C573AD"/>
    <w:rsid w:val="00C633B3"/>
    <w:rsid w:val="00C73C2B"/>
    <w:rsid w:val="00D11160"/>
    <w:rsid w:val="00D2529B"/>
    <w:rsid w:val="00D43373"/>
    <w:rsid w:val="00D53870"/>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5B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48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07168850">
      <w:bodyDiv w:val="1"/>
      <w:marLeft w:val="0"/>
      <w:marRight w:val="0"/>
      <w:marTop w:val="0"/>
      <w:marBottom w:val="0"/>
      <w:divBdr>
        <w:top w:val="none" w:sz="0" w:space="0" w:color="auto"/>
        <w:left w:val="none" w:sz="0" w:space="0" w:color="auto"/>
        <w:bottom w:val="none" w:sz="0" w:space="0" w:color="auto"/>
        <w:right w:val="none" w:sz="0" w:space="0" w:color="auto"/>
      </w:divBdr>
      <w:divsChild>
        <w:div w:id="277952456">
          <w:marLeft w:val="0"/>
          <w:marRight w:val="0"/>
          <w:marTop w:val="0"/>
          <w:marBottom w:val="0"/>
          <w:divBdr>
            <w:top w:val="none" w:sz="0" w:space="0" w:color="auto"/>
            <w:left w:val="none" w:sz="0" w:space="0" w:color="auto"/>
            <w:bottom w:val="single" w:sz="48" w:space="0" w:color="auto"/>
            <w:right w:val="none" w:sz="0" w:space="2" w:color="auto"/>
          </w:divBdr>
          <w:divsChild>
            <w:div w:id="866799685">
              <w:marLeft w:val="0"/>
              <w:marRight w:val="0"/>
              <w:marTop w:val="0"/>
              <w:marBottom w:val="0"/>
              <w:divBdr>
                <w:top w:val="none" w:sz="0" w:space="0" w:color="auto"/>
                <w:left w:val="none" w:sz="0" w:space="0" w:color="auto"/>
                <w:bottom w:val="none" w:sz="0" w:space="0" w:color="auto"/>
                <w:right w:val="none" w:sz="0" w:space="0" w:color="auto"/>
              </w:divBdr>
              <w:divsChild>
                <w:div w:id="10111766">
                  <w:marLeft w:val="0"/>
                  <w:marRight w:val="0"/>
                  <w:marTop w:val="0"/>
                  <w:marBottom w:val="0"/>
                  <w:divBdr>
                    <w:top w:val="none" w:sz="0" w:space="0" w:color="auto"/>
                    <w:left w:val="none" w:sz="0" w:space="0" w:color="auto"/>
                    <w:bottom w:val="none" w:sz="0" w:space="0" w:color="auto"/>
                    <w:right w:val="none" w:sz="0" w:space="0" w:color="auto"/>
                  </w:divBdr>
                  <w:divsChild>
                    <w:div w:id="10405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4094">
      <w:bodyDiv w:val="1"/>
      <w:marLeft w:val="0"/>
      <w:marRight w:val="0"/>
      <w:marTop w:val="0"/>
      <w:marBottom w:val="0"/>
      <w:divBdr>
        <w:top w:val="none" w:sz="0" w:space="0" w:color="auto"/>
        <w:left w:val="none" w:sz="0" w:space="0" w:color="auto"/>
        <w:bottom w:val="none" w:sz="0" w:space="0" w:color="auto"/>
        <w:right w:val="none" w:sz="0" w:space="0" w:color="auto"/>
      </w:divBdr>
      <w:divsChild>
        <w:div w:id="783767277">
          <w:marLeft w:val="0"/>
          <w:marRight w:val="0"/>
          <w:marTop w:val="0"/>
          <w:marBottom w:val="0"/>
          <w:divBdr>
            <w:top w:val="none" w:sz="0" w:space="0" w:color="auto"/>
            <w:left w:val="none" w:sz="0" w:space="0" w:color="auto"/>
            <w:bottom w:val="none" w:sz="0" w:space="0" w:color="auto"/>
            <w:right w:val="none" w:sz="0" w:space="0" w:color="auto"/>
          </w:divBdr>
          <w:divsChild>
            <w:div w:id="1411856002">
              <w:marLeft w:val="0"/>
              <w:marRight w:val="0"/>
              <w:marTop w:val="0"/>
              <w:marBottom w:val="0"/>
              <w:divBdr>
                <w:top w:val="none" w:sz="0" w:space="0" w:color="auto"/>
                <w:left w:val="none" w:sz="0" w:space="0" w:color="auto"/>
                <w:bottom w:val="none" w:sz="0" w:space="0" w:color="auto"/>
                <w:right w:val="none" w:sz="0" w:space="0" w:color="auto"/>
              </w:divBdr>
              <w:divsChild>
                <w:div w:id="1816409671">
                  <w:marLeft w:val="0"/>
                  <w:marRight w:val="0"/>
                  <w:marTop w:val="0"/>
                  <w:marBottom w:val="0"/>
                  <w:divBdr>
                    <w:top w:val="none" w:sz="0" w:space="0" w:color="auto"/>
                    <w:left w:val="none" w:sz="0" w:space="0" w:color="auto"/>
                    <w:bottom w:val="none" w:sz="0" w:space="0" w:color="auto"/>
                    <w:right w:val="none" w:sz="0" w:space="0" w:color="auto"/>
                  </w:divBdr>
                  <w:divsChild>
                    <w:div w:id="695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334">
          <w:marLeft w:val="0"/>
          <w:marRight w:val="0"/>
          <w:marTop w:val="0"/>
          <w:marBottom w:val="0"/>
          <w:divBdr>
            <w:top w:val="none" w:sz="0" w:space="0" w:color="auto"/>
            <w:left w:val="none" w:sz="0" w:space="0" w:color="auto"/>
            <w:bottom w:val="none" w:sz="0" w:space="0" w:color="auto"/>
            <w:right w:val="none" w:sz="0" w:space="0" w:color="auto"/>
          </w:divBdr>
          <w:divsChild>
            <w:div w:id="1395008293">
              <w:marLeft w:val="0"/>
              <w:marRight w:val="0"/>
              <w:marTop w:val="0"/>
              <w:marBottom w:val="0"/>
              <w:divBdr>
                <w:top w:val="none" w:sz="0" w:space="0" w:color="auto"/>
                <w:left w:val="none" w:sz="0" w:space="0" w:color="auto"/>
                <w:bottom w:val="none" w:sz="0" w:space="0" w:color="auto"/>
                <w:right w:val="none" w:sz="0" w:space="0" w:color="auto"/>
              </w:divBdr>
              <w:divsChild>
                <w:div w:id="1481506898">
                  <w:marLeft w:val="0"/>
                  <w:marRight w:val="0"/>
                  <w:marTop w:val="0"/>
                  <w:marBottom w:val="0"/>
                  <w:divBdr>
                    <w:top w:val="none" w:sz="0" w:space="0" w:color="auto"/>
                    <w:left w:val="none" w:sz="0" w:space="0" w:color="auto"/>
                    <w:bottom w:val="none" w:sz="0" w:space="0" w:color="auto"/>
                    <w:right w:val="none" w:sz="0" w:space="0" w:color="auto"/>
                  </w:divBdr>
                  <w:divsChild>
                    <w:div w:id="14260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44148365">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2024-11-11T18:25:00Z</dcterms:created>
  <dcterms:modified xsi:type="dcterms:W3CDTF">2024-12-02T21:01:00Z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